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C0C1"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noProof/>
          <w:color w:val="2B579A"/>
          <w:shd w:val="clear" w:color="auto" w:fill="E6E6E6"/>
        </w:rPr>
        <w:drawing>
          <wp:inline distT="114300" distB="114300" distL="114300" distR="114300" wp14:anchorId="02A2CDEA" wp14:editId="3AC23192">
            <wp:extent cx="3793066" cy="3937000"/>
            <wp:effectExtent l="0" t="0" r="0" b="0"/>
            <wp:docPr id="1551205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1428"/>
                    <a:stretch>
                      <a:fillRect/>
                    </a:stretch>
                  </pic:blipFill>
                  <pic:spPr>
                    <a:xfrm>
                      <a:off x="0" y="0"/>
                      <a:ext cx="3793066" cy="3937000"/>
                    </a:xfrm>
                    <a:prstGeom prst="rect">
                      <a:avLst/>
                    </a:prstGeom>
                    <a:ln/>
                  </pic:spPr>
                </pic:pic>
              </a:graphicData>
            </a:graphic>
          </wp:inline>
        </w:drawing>
      </w:r>
      <w:r>
        <w:rPr>
          <w:rFonts w:ascii="Times New Roman" w:eastAsia="Times New Roman" w:hAnsi="Times New Roman" w:cs="Times New Roman"/>
        </w:rPr>
        <w:t xml:space="preserve"> </w:t>
      </w:r>
    </w:p>
    <w:p w14:paraId="46B8759E" w14:textId="77777777" w:rsidR="0087646C" w:rsidRDefault="00000000">
      <w:pP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 xml:space="preserve"> </w:t>
      </w:r>
    </w:p>
    <w:p w14:paraId="2D850F82" w14:textId="675AEC2D" w:rsidR="0087646C" w:rsidRDefault="00000000">
      <w:pPr>
        <w:spacing w:line="414" w:lineRule="auto"/>
        <w:jc w:val="center"/>
        <w:rPr>
          <w:rFonts w:ascii="Times New Roman" w:eastAsia="Times New Roman" w:hAnsi="Times New Roman" w:cs="Times New Roman"/>
        </w:rPr>
      </w:pPr>
      <w:r>
        <w:rPr>
          <w:rFonts w:ascii="Times New Roman" w:eastAsia="Times New Roman" w:hAnsi="Times New Roman" w:cs="Times New Roman"/>
          <w:b/>
          <w:color w:val="000000"/>
        </w:rPr>
        <w:t>Building Improvement Program Grant</w:t>
      </w:r>
      <w:r w:rsidR="001A1D7D">
        <w:rPr>
          <w:rFonts w:ascii="Times New Roman" w:eastAsia="Times New Roman" w:hAnsi="Times New Roman" w:cs="Times New Roman"/>
          <w:b/>
          <w:color w:val="000000"/>
        </w:rPr>
        <w:t xml:space="preserve"> Evaluation</w:t>
      </w:r>
    </w:p>
    <w:p w14:paraId="64B0B149" w14:textId="77777777" w:rsidR="0087646C" w:rsidRDefault="00000000">
      <w:pPr>
        <w:spacing w:line="368"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698E2D29" w14:textId="77777777" w:rsidR="0087646C" w:rsidRDefault="00000000">
      <w:pPr>
        <w:spacing w:line="368" w:lineRule="auto"/>
        <w:jc w:val="center"/>
        <w:rPr>
          <w:rFonts w:ascii="Times New Roman" w:eastAsia="Times New Roman" w:hAnsi="Times New Roman" w:cs="Times New Roman"/>
        </w:rPr>
      </w:pPr>
      <w:r>
        <w:rPr>
          <w:rFonts w:ascii="Times New Roman" w:eastAsia="Times New Roman" w:hAnsi="Times New Roman" w:cs="Times New Roman"/>
          <w:b/>
          <w:color w:val="000000"/>
        </w:rPr>
        <w:t>City of Pawtucket ARPA Grant Program</w:t>
      </w:r>
    </w:p>
    <w:p w14:paraId="0E677077" w14:textId="77777777" w:rsidR="0087646C" w:rsidRDefault="0087646C">
      <w:pPr>
        <w:shd w:val="clear" w:color="auto" w:fill="FFFFFF"/>
        <w:spacing w:after="160"/>
        <w:jc w:val="center"/>
        <w:rPr>
          <w:rFonts w:ascii="Times New Roman" w:eastAsia="Times New Roman" w:hAnsi="Times New Roman" w:cs="Times New Roman"/>
          <w:b/>
        </w:rPr>
      </w:pPr>
    </w:p>
    <w:p w14:paraId="31522E4B" w14:textId="77777777" w:rsidR="0087646C" w:rsidRDefault="00000000">
      <w:pPr>
        <w:shd w:val="clear" w:color="auto" w:fill="FFFFFF"/>
        <w:spacing w:after="160"/>
        <w:jc w:val="center"/>
        <w:rPr>
          <w:rFonts w:ascii="Times New Roman" w:eastAsia="Times New Roman" w:hAnsi="Times New Roman" w:cs="Times New Roman"/>
          <w:b/>
        </w:rPr>
      </w:pPr>
      <w:r>
        <w:rPr>
          <w:rFonts w:ascii="Times New Roman" w:eastAsia="Times New Roman" w:hAnsi="Times New Roman" w:cs="Times New Roman"/>
          <w:b/>
        </w:rPr>
        <w:t xml:space="preserve">Applications Open: August </w:t>
      </w:r>
      <w:r>
        <w:rPr>
          <w:rFonts w:ascii="Times New Roman" w:eastAsia="Times New Roman" w:hAnsi="Times New Roman" w:cs="Times New Roman"/>
          <w:b/>
          <w:highlight w:val="white"/>
        </w:rPr>
        <w:t>8</w:t>
      </w:r>
      <w:r>
        <w:rPr>
          <w:rFonts w:ascii="Times New Roman" w:eastAsia="Times New Roman" w:hAnsi="Times New Roman" w:cs="Times New Roman"/>
          <w:b/>
          <w:highlight w:val="white"/>
          <w:vertAlign w:val="superscript"/>
        </w:rPr>
        <w:t>th</w:t>
      </w:r>
      <w:r>
        <w:rPr>
          <w:rFonts w:ascii="Times New Roman" w:eastAsia="Times New Roman" w:hAnsi="Times New Roman" w:cs="Times New Roman"/>
          <w:b/>
          <w:highlight w:val="white"/>
        </w:rPr>
        <w:t xml:space="preserve"> </w:t>
      </w:r>
      <w:r>
        <w:rPr>
          <w:rFonts w:ascii="Times New Roman" w:eastAsia="Times New Roman" w:hAnsi="Times New Roman" w:cs="Times New Roman"/>
          <w:b/>
        </w:rPr>
        <w:t>2024 until all funds are obligated</w:t>
      </w:r>
    </w:p>
    <w:p w14:paraId="38C6BB67" w14:textId="77777777" w:rsidR="0087646C" w:rsidRDefault="0087646C">
      <w:pPr>
        <w:shd w:val="clear" w:color="auto" w:fill="FFFFFF"/>
        <w:spacing w:after="160"/>
        <w:jc w:val="center"/>
        <w:rPr>
          <w:rFonts w:ascii="Times New Roman" w:eastAsia="Times New Roman" w:hAnsi="Times New Roman" w:cs="Times New Roman"/>
          <w:b/>
        </w:rPr>
      </w:pPr>
    </w:p>
    <w:p w14:paraId="3B103530" w14:textId="77777777" w:rsidR="0087646C" w:rsidRDefault="00000000">
      <w:pPr>
        <w:shd w:val="clear" w:color="auto" w:fill="FFFFFF"/>
        <w:spacing w:after="160"/>
        <w:jc w:val="center"/>
        <w:rPr>
          <w:rFonts w:ascii="Times New Roman" w:eastAsia="Times New Roman" w:hAnsi="Times New Roman" w:cs="Times New Roman"/>
          <w:b/>
        </w:rPr>
      </w:pPr>
      <w:r>
        <w:rPr>
          <w:rFonts w:ascii="Times New Roman" w:eastAsia="Times New Roman" w:hAnsi="Times New Roman" w:cs="Times New Roman"/>
          <w:b/>
        </w:rPr>
        <w:t>All completed applications must be sent to the following email address:</w:t>
      </w:r>
    </w:p>
    <w:p w14:paraId="77D532F3" w14:textId="017F2658" w:rsidR="0087646C" w:rsidRDefault="00000000">
      <w:pPr>
        <w:shd w:val="clear" w:color="auto" w:fill="FFFFFF"/>
        <w:spacing w:after="160"/>
        <w:jc w:val="center"/>
        <w:rPr>
          <w:rFonts w:ascii="Times New Roman" w:eastAsia="Times New Roman" w:hAnsi="Times New Roman" w:cs="Times New Roman"/>
          <w:b/>
        </w:rPr>
      </w:pPr>
      <w:r w:rsidRPr="005E000B">
        <w:rPr>
          <w:rFonts w:ascii="Times New Roman" w:eastAsia="Times New Roman" w:hAnsi="Times New Roman" w:cs="Times New Roman"/>
          <w:b/>
        </w:rPr>
        <w:t>a</w:t>
      </w:r>
      <w:r w:rsidR="0083791B" w:rsidRPr="005E000B">
        <w:rPr>
          <w:rFonts w:ascii="Times New Roman" w:eastAsia="Times New Roman" w:hAnsi="Times New Roman" w:cs="Times New Roman"/>
          <w:b/>
        </w:rPr>
        <w:t>rp</w:t>
      </w:r>
      <w:r w:rsidRPr="005E000B">
        <w:rPr>
          <w:rFonts w:ascii="Times New Roman" w:eastAsia="Times New Roman" w:hAnsi="Times New Roman" w:cs="Times New Roman"/>
          <w:b/>
        </w:rPr>
        <w:t>a-</w:t>
      </w:r>
      <w:r>
        <w:rPr>
          <w:rFonts w:ascii="Times New Roman" w:eastAsia="Times New Roman" w:hAnsi="Times New Roman" w:cs="Times New Roman"/>
          <w:b/>
        </w:rPr>
        <w:t>bip@pawtucketri.gov</w:t>
      </w:r>
    </w:p>
    <w:p w14:paraId="49107D2D" w14:textId="77777777" w:rsidR="0087646C" w:rsidRDefault="0087646C">
      <w:pPr>
        <w:shd w:val="clear" w:color="auto" w:fill="FFFFFF"/>
        <w:spacing w:after="160"/>
        <w:jc w:val="center"/>
        <w:rPr>
          <w:rFonts w:ascii="Times New Roman" w:eastAsia="Times New Roman" w:hAnsi="Times New Roman" w:cs="Times New Roman"/>
          <w:b/>
        </w:rPr>
      </w:pPr>
    </w:p>
    <w:p w14:paraId="189F0C94"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28B24C74"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5B2BCAF1"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3A15605C"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611E76F9"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68C70838"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36933D69"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49A7C2A8" w14:textId="77777777" w:rsidR="0087646C" w:rsidRDefault="00000000">
      <w:pPr>
        <w:shd w:val="clear" w:color="auto" w:fill="FFFFFF"/>
        <w:spacing w:after="160"/>
        <w:jc w:val="center"/>
        <w:rPr>
          <w:rFonts w:ascii="Times New Roman" w:eastAsia="Times New Roman" w:hAnsi="Times New Roman" w:cs="Times New Roman"/>
        </w:rPr>
      </w:pPr>
      <w:r>
        <w:rPr>
          <w:rFonts w:ascii="Times New Roman" w:eastAsia="Times New Roman" w:hAnsi="Times New Roman" w:cs="Times New Roman"/>
        </w:rPr>
        <w:t xml:space="preserve"> </w:t>
      </w:r>
    </w:p>
    <w:p w14:paraId="43E374E2" w14:textId="77777777" w:rsidR="0087646C" w:rsidRDefault="00000000">
      <w:pPr>
        <w:shd w:val="clear" w:color="auto" w:fill="FFFFFF"/>
        <w:ind w:left="-72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Application Evaluation Process</w:t>
      </w:r>
      <w:r>
        <w:rPr>
          <w:rFonts w:ascii="Times New Roman" w:eastAsia="Times New Roman" w:hAnsi="Times New Roman" w:cs="Times New Roman"/>
        </w:rPr>
        <w:t xml:space="preserve"> </w:t>
      </w:r>
    </w:p>
    <w:p w14:paraId="0807D161" w14:textId="77777777" w:rsidR="0087646C" w:rsidRDefault="00000000">
      <w:pPr>
        <w:shd w:val="clear" w:color="auto" w:fill="FFFFFF"/>
        <w:jc w:val="center"/>
        <w:rPr>
          <w:rFonts w:ascii="Times New Roman" w:eastAsia="Times New Roman" w:hAnsi="Times New Roman" w:cs="Times New Roman"/>
        </w:rPr>
      </w:pPr>
      <w:r>
        <w:rPr>
          <w:rFonts w:ascii="Times New Roman" w:eastAsia="Times New Roman" w:hAnsi="Times New Roman" w:cs="Times New Roman"/>
          <w:b/>
          <w:u w:val="single"/>
        </w:rPr>
        <w:t xml:space="preserve"> </w:t>
      </w:r>
      <w:r>
        <w:rPr>
          <w:rFonts w:ascii="Times New Roman" w:eastAsia="Times New Roman" w:hAnsi="Times New Roman" w:cs="Times New Roman"/>
        </w:rPr>
        <w:t xml:space="preserve"> </w:t>
      </w:r>
    </w:p>
    <w:p w14:paraId="2EF83075" w14:textId="16B9E602" w:rsidR="0087646C"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Review Committee Appointment:</w:t>
      </w:r>
      <w:r>
        <w:rPr>
          <w:rFonts w:ascii="Times New Roman" w:eastAsia="Times New Roman" w:hAnsi="Times New Roman" w:cs="Times New Roman"/>
        </w:rPr>
        <w:t xml:space="preserve"> A </w:t>
      </w:r>
      <w:r w:rsidR="0083791B">
        <w:rPr>
          <w:rFonts w:ascii="Times New Roman" w:eastAsia="Times New Roman" w:hAnsi="Times New Roman" w:cs="Times New Roman"/>
        </w:rPr>
        <w:t>legal review of applications will be made for ARPA eligibility</w:t>
      </w:r>
      <w:r w:rsidR="00503FFF">
        <w:rPr>
          <w:rFonts w:ascii="Times New Roman" w:eastAsia="Times New Roman" w:hAnsi="Times New Roman" w:cs="Times New Roman"/>
        </w:rPr>
        <w:t>.  I</w:t>
      </w:r>
      <w:r w:rsidR="0083791B">
        <w:rPr>
          <w:rFonts w:ascii="Times New Roman" w:eastAsia="Times New Roman" w:hAnsi="Times New Roman" w:cs="Times New Roman"/>
        </w:rPr>
        <w:t xml:space="preserve">f the application meets eligibility standards, a </w:t>
      </w:r>
      <w:r>
        <w:rPr>
          <w:rFonts w:ascii="Times New Roman" w:eastAsia="Times New Roman" w:hAnsi="Times New Roman" w:cs="Times New Roman"/>
        </w:rPr>
        <w:t xml:space="preserve">team of three reviewers, approved by the City will evaluate grant applications, and select potential recipients. Each project application will be reviewed based on information received and will include scoring in key priority areas identified in the table below. The scoring process will be used as a tool to assist in final project award decisions by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267D784" w14:textId="77777777" w:rsidR="0087646C"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14:paraId="64C3A2B7" w14:textId="67D50902" w:rsidR="0087646C"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Program Supervision:</w:t>
      </w:r>
      <w:r>
        <w:rPr>
          <w:rFonts w:ascii="Times New Roman" w:eastAsia="Times New Roman" w:hAnsi="Times New Roman" w:cs="Times New Roman"/>
        </w:rPr>
        <w:t xml:space="preserve"> </w:t>
      </w:r>
      <w:r w:rsidR="00503FFF">
        <w:rPr>
          <w:rFonts w:ascii="Times New Roman" w:eastAsia="Times New Roman" w:hAnsi="Times New Roman" w:cs="Times New Roman"/>
        </w:rPr>
        <w:t>R</w:t>
      </w:r>
      <w:r>
        <w:rPr>
          <w:rFonts w:ascii="Times New Roman" w:eastAsia="Times New Roman" w:hAnsi="Times New Roman" w:cs="Times New Roman"/>
        </w:rPr>
        <w:t xml:space="preserve">ecipients will submit monthly updates through the City of Pawtucket’s subrecipient monitoring portal that will be used to update City leadership. </w:t>
      </w:r>
    </w:p>
    <w:p w14:paraId="4046366D" w14:textId="77777777" w:rsidR="0087646C"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14:paraId="60A2CC50" w14:textId="77777777" w:rsidR="0087646C"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Program Reporting and Updates:</w:t>
      </w:r>
      <w:r>
        <w:rPr>
          <w:rFonts w:ascii="Times New Roman" w:eastAsia="Times New Roman" w:hAnsi="Times New Roman" w:cs="Times New Roman"/>
        </w:rPr>
        <w:t xml:space="preserve"> City leadership will receive regular updates on the program's progress, including quarterly reports on implementation and outcomes. These updates will help assess the effectiveness of the program and inform decisions about future funding and support. Recipients will need to submit detailed final reports and provide receipts for reimbursement up to the total grant amount. </w:t>
      </w:r>
    </w:p>
    <w:p w14:paraId="5FCB49E4" w14:textId="77777777" w:rsidR="00851145" w:rsidRDefault="00851145">
      <w:pPr>
        <w:shd w:val="clear" w:color="auto" w:fill="FFFFFF"/>
        <w:jc w:val="both"/>
        <w:rPr>
          <w:rFonts w:ascii="Times New Roman" w:eastAsia="Times New Roman" w:hAnsi="Times New Roman" w:cs="Times New Roman"/>
        </w:rPr>
      </w:pPr>
    </w:p>
    <w:p w14:paraId="3D421E05" w14:textId="3D96F850" w:rsidR="00851145" w:rsidRDefault="00851145">
      <w:pPr>
        <w:shd w:val="clear" w:color="auto" w:fill="FFFFFF"/>
        <w:jc w:val="both"/>
        <w:rPr>
          <w:rFonts w:ascii="Times New Roman" w:eastAsia="Times New Roman" w:hAnsi="Times New Roman" w:cs="Times New Roman"/>
        </w:rPr>
      </w:pPr>
      <w:r w:rsidRPr="009142DA">
        <w:rPr>
          <w:rFonts w:ascii="Times New Roman" w:eastAsia="Times New Roman" w:hAnsi="Times New Roman" w:cs="Times New Roman"/>
          <w:b/>
          <w:bCs/>
        </w:rPr>
        <w:t>Project Oversight:</w:t>
      </w:r>
      <w:r>
        <w:rPr>
          <w:rFonts w:ascii="Times New Roman" w:eastAsia="Times New Roman" w:hAnsi="Times New Roman" w:cs="Times New Roman"/>
        </w:rPr>
        <w:t xml:space="preserve"> City will be hiring a professional project management firm to offer applicant’s project related services, including design, engineering, permitting, compliance, contractor selection</w:t>
      </w:r>
      <w:r w:rsidR="009142DA">
        <w:rPr>
          <w:rFonts w:ascii="Times New Roman" w:eastAsia="Times New Roman" w:hAnsi="Times New Roman" w:cs="Times New Roman"/>
        </w:rPr>
        <w:t xml:space="preserve">, budgeting and </w:t>
      </w:r>
      <w:r>
        <w:rPr>
          <w:rFonts w:ascii="Times New Roman" w:eastAsia="Times New Roman" w:hAnsi="Times New Roman" w:cs="Times New Roman"/>
        </w:rPr>
        <w:t>construction management</w:t>
      </w:r>
      <w:r w:rsidR="009142DA">
        <w:rPr>
          <w:rFonts w:ascii="Times New Roman" w:eastAsia="Times New Roman" w:hAnsi="Times New Roman" w:cs="Times New Roman"/>
        </w:rPr>
        <w:t>, at no cost to the applicant.</w:t>
      </w:r>
      <w:r w:rsidR="001A1D7D">
        <w:rPr>
          <w:rFonts w:ascii="Times New Roman" w:eastAsia="Times New Roman" w:hAnsi="Times New Roman" w:cs="Times New Roman"/>
        </w:rPr>
        <w:t xml:space="preserve"> This is a service being provided by the </w:t>
      </w:r>
      <w:proofErr w:type="gramStart"/>
      <w:r w:rsidR="001A1D7D">
        <w:rPr>
          <w:rFonts w:ascii="Times New Roman" w:eastAsia="Times New Roman" w:hAnsi="Times New Roman" w:cs="Times New Roman"/>
        </w:rPr>
        <w:t>City</w:t>
      </w:r>
      <w:proofErr w:type="gramEnd"/>
      <w:r w:rsidR="001A1D7D">
        <w:rPr>
          <w:rFonts w:ascii="Times New Roman" w:eastAsia="Times New Roman" w:hAnsi="Times New Roman" w:cs="Times New Roman"/>
        </w:rPr>
        <w:t xml:space="preserve"> as an option and its use (or not) does not impact scoring or selection. </w:t>
      </w:r>
    </w:p>
    <w:p w14:paraId="4BB20BBF" w14:textId="0E3CB042" w:rsidR="0087646C" w:rsidRDefault="00000000" w:rsidP="009142D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 </w:t>
      </w:r>
      <w:r>
        <w:rPr>
          <w:rFonts w:ascii="Times New Roman" w:eastAsia="Times New Roman" w:hAnsi="Times New Roman" w:cs="Times New Roman"/>
        </w:rPr>
        <w:t xml:space="preserve"> </w:t>
      </w:r>
    </w:p>
    <w:p w14:paraId="17A6C693" w14:textId="77777777" w:rsidR="009142DA" w:rsidRDefault="009142DA" w:rsidP="009142DA">
      <w:pPr>
        <w:shd w:val="clear" w:color="auto" w:fill="FFFFFF"/>
        <w:jc w:val="both"/>
        <w:rPr>
          <w:rFonts w:ascii="Times New Roman" w:eastAsia="Times New Roman" w:hAnsi="Times New Roman" w:cs="Times New Roman"/>
        </w:rPr>
      </w:pPr>
    </w:p>
    <w:tbl>
      <w:tblPr>
        <w:tblStyle w:val="ad"/>
        <w:tblpPr w:leftFromText="180" w:rightFromText="180" w:vertAnchor="text" w:tblpY="1"/>
        <w:tblW w:w="1115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419"/>
        <w:gridCol w:w="1733"/>
      </w:tblGrid>
      <w:tr w:rsidR="0087646C" w14:paraId="204300E6" w14:textId="77777777">
        <w:trPr>
          <w:trHeight w:val="1020"/>
        </w:trPr>
        <w:tc>
          <w:tcPr>
            <w:tcW w:w="9419" w:type="dxa"/>
            <w:tcBorders>
              <w:top w:val="single" w:sz="6" w:space="0" w:color="000000"/>
              <w:left w:val="single" w:sz="6" w:space="0" w:color="000000"/>
              <w:bottom w:val="single" w:sz="6" w:space="0" w:color="000000"/>
              <w:right w:val="single" w:sz="6" w:space="0" w:color="000000"/>
            </w:tcBorders>
            <w:shd w:val="clear" w:color="auto" w:fill="1F3763"/>
            <w:tcMar>
              <w:top w:w="0" w:type="dxa"/>
              <w:left w:w="0" w:type="dxa"/>
              <w:bottom w:w="0" w:type="dxa"/>
              <w:right w:w="0" w:type="dxa"/>
            </w:tcMar>
          </w:tcPr>
          <w:p w14:paraId="0879789B" w14:textId="77777777" w:rsidR="0087646C" w:rsidRDefault="00000000">
            <w:pPr>
              <w:spacing w:before="40" w:after="40"/>
              <w:ind w:left="-80"/>
              <w:jc w:val="center"/>
              <w:rPr>
                <w:rFonts w:ascii="Times New Roman" w:eastAsia="Times New Roman" w:hAnsi="Times New Roman" w:cs="Times New Roman"/>
                <w:color w:val="FFFFFF"/>
              </w:rPr>
            </w:pPr>
            <w:r>
              <w:rPr>
                <w:rFonts w:ascii="Times New Roman" w:eastAsia="Times New Roman" w:hAnsi="Times New Roman" w:cs="Times New Roman"/>
                <w:color w:val="FFFFFF"/>
              </w:rPr>
              <w:t xml:space="preserve">  </w:t>
            </w:r>
          </w:p>
          <w:p w14:paraId="37147A19" w14:textId="77777777" w:rsidR="0087646C" w:rsidRDefault="00000000">
            <w:pPr>
              <w:spacing w:before="40" w:after="40"/>
              <w:ind w:left="-80"/>
              <w:jc w:val="center"/>
              <w:rPr>
                <w:rFonts w:ascii="Times New Roman" w:eastAsia="Times New Roman" w:hAnsi="Times New Roman" w:cs="Times New Roman"/>
                <w:color w:val="FFFFFF"/>
              </w:rPr>
            </w:pPr>
            <w:r>
              <w:rPr>
                <w:rFonts w:ascii="Times New Roman" w:eastAsia="Times New Roman" w:hAnsi="Times New Roman" w:cs="Times New Roman"/>
                <w:b/>
                <w:color w:val="FFFFFF"/>
              </w:rPr>
              <w:t>Scoring Criteria</w:t>
            </w:r>
            <w:r>
              <w:rPr>
                <w:rFonts w:ascii="Times New Roman" w:eastAsia="Times New Roman" w:hAnsi="Times New Roman" w:cs="Times New Roman"/>
                <w:color w:val="FFFFFF"/>
              </w:rPr>
              <w:t xml:space="preserve">  </w:t>
            </w:r>
          </w:p>
        </w:tc>
        <w:tc>
          <w:tcPr>
            <w:tcW w:w="1733" w:type="dxa"/>
            <w:tcBorders>
              <w:top w:val="single" w:sz="6" w:space="0" w:color="000000"/>
              <w:left w:val="nil"/>
              <w:bottom w:val="single" w:sz="6" w:space="0" w:color="000000"/>
              <w:right w:val="single" w:sz="6" w:space="0" w:color="000000"/>
            </w:tcBorders>
            <w:shd w:val="clear" w:color="auto" w:fill="8496AF"/>
            <w:tcMar>
              <w:top w:w="0" w:type="dxa"/>
              <w:left w:w="0" w:type="dxa"/>
              <w:bottom w:w="0" w:type="dxa"/>
              <w:right w:w="0" w:type="dxa"/>
            </w:tcMar>
          </w:tcPr>
          <w:p w14:paraId="279CD5DE"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46C575BF" w14:textId="77777777" w:rsidR="0087646C" w:rsidRDefault="00000000">
            <w:pPr>
              <w:spacing w:before="40" w:after="40"/>
              <w:ind w:left="-80"/>
              <w:jc w:val="center"/>
              <w:rPr>
                <w:rFonts w:ascii="Times New Roman" w:eastAsia="Times New Roman" w:hAnsi="Times New Roman" w:cs="Times New Roman"/>
                <w:color w:val="FFFFFF"/>
              </w:rPr>
            </w:pPr>
            <w:r>
              <w:rPr>
                <w:rFonts w:ascii="Times New Roman" w:eastAsia="Times New Roman" w:hAnsi="Times New Roman" w:cs="Times New Roman"/>
                <w:b/>
                <w:color w:val="FFFFFF"/>
              </w:rPr>
              <w:t>Project Points Available:</w:t>
            </w:r>
            <w:r>
              <w:rPr>
                <w:rFonts w:ascii="Times New Roman" w:eastAsia="Times New Roman" w:hAnsi="Times New Roman" w:cs="Times New Roman"/>
                <w:color w:val="FFFFFF"/>
              </w:rPr>
              <w:t xml:space="preserve">  </w:t>
            </w:r>
          </w:p>
        </w:tc>
      </w:tr>
      <w:tr w:rsidR="0087646C" w14:paraId="00CD0950" w14:textId="77777777">
        <w:trPr>
          <w:trHeight w:val="2070"/>
        </w:trPr>
        <w:tc>
          <w:tcPr>
            <w:tcW w:w="9419" w:type="dxa"/>
            <w:tcBorders>
              <w:top w:val="nil"/>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tcPr>
          <w:p w14:paraId="4586293B" w14:textId="6F7439BC"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 xml:space="preserve">Detailed Project Information, including details about the project and to what extent does the project meet program objectives </w:t>
            </w:r>
          </w:p>
          <w:p w14:paraId="46E8A6AF" w14:textId="12ED26F7" w:rsidR="0087646C" w:rsidRDefault="00000000">
            <w:pPr>
              <w:numPr>
                <w:ilvl w:val="0"/>
                <w:numId w:val="1"/>
              </w:numPr>
              <w:spacing w:before="40"/>
              <w:ind w:left="1000"/>
              <w:rPr>
                <w:rFonts w:ascii="Times New Roman" w:eastAsia="Times New Roman" w:hAnsi="Times New Roman" w:cs="Times New Roman"/>
              </w:rPr>
            </w:pPr>
            <w:r>
              <w:rPr>
                <w:rFonts w:ascii="Times New Roman" w:eastAsia="Times New Roman" w:hAnsi="Times New Roman" w:cs="Times New Roman"/>
              </w:rPr>
              <w:t xml:space="preserve">Project Description </w:t>
            </w:r>
          </w:p>
          <w:p w14:paraId="664F50C7" w14:textId="2EFC9132" w:rsidR="0087646C" w:rsidRDefault="00000000">
            <w:pPr>
              <w:numPr>
                <w:ilvl w:val="0"/>
                <w:numId w:val="1"/>
              </w:numPr>
              <w:ind w:left="1000"/>
              <w:rPr>
                <w:rFonts w:ascii="Times New Roman" w:eastAsia="Times New Roman" w:hAnsi="Times New Roman" w:cs="Times New Roman"/>
              </w:rPr>
            </w:pPr>
            <w:r>
              <w:rPr>
                <w:rFonts w:ascii="Times New Roman" w:eastAsia="Times New Roman" w:hAnsi="Times New Roman" w:cs="Times New Roman"/>
              </w:rPr>
              <w:t xml:space="preserve">Does the project fit the descriptions provided and program goals? </w:t>
            </w:r>
          </w:p>
          <w:p w14:paraId="0BDACDE5" w14:textId="2A5AFF3C" w:rsidR="0087646C" w:rsidRDefault="00000000">
            <w:pPr>
              <w:numPr>
                <w:ilvl w:val="0"/>
                <w:numId w:val="1"/>
              </w:numPr>
              <w:spacing w:after="40"/>
              <w:ind w:left="1000"/>
              <w:rPr>
                <w:rFonts w:ascii="Times New Roman" w:eastAsia="Times New Roman" w:hAnsi="Times New Roman" w:cs="Times New Roman"/>
              </w:rPr>
            </w:pPr>
            <w:r>
              <w:rPr>
                <w:rFonts w:ascii="Times New Roman" w:eastAsia="Times New Roman" w:hAnsi="Times New Roman" w:cs="Times New Roman"/>
              </w:rPr>
              <w:t xml:space="preserve">Does the project appear to be effective in meeting those goals? </w:t>
            </w:r>
          </w:p>
        </w:tc>
        <w:tc>
          <w:tcPr>
            <w:tcW w:w="1733" w:type="dxa"/>
            <w:tcBorders>
              <w:top w:val="nil"/>
              <w:left w:val="nil"/>
              <w:bottom w:val="single" w:sz="6" w:space="0" w:color="000000"/>
              <w:right w:val="single" w:sz="6" w:space="0" w:color="000000"/>
            </w:tcBorders>
            <w:shd w:val="clear" w:color="auto" w:fill="auto"/>
            <w:tcMar>
              <w:top w:w="144" w:type="dxa"/>
              <w:left w:w="144" w:type="dxa"/>
              <w:bottom w:w="144" w:type="dxa"/>
              <w:right w:w="144" w:type="dxa"/>
            </w:tcMar>
          </w:tcPr>
          <w:p w14:paraId="6419775F"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400565A8"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2A19B852"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37C0F6E9"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20 Pt Max</w:t>
            </w:r>
            <w:r>
              <w:rPr>
                <w:rFonts w:ascii="Times New Roman" w:eastAsia="Times New Roman" w:hAnsi="Times New Roman" w:cs="Times New Roman"/>
              </w:rPr>
              <w:t xml:space="preserve"> </w:t>
            </w:r>
          </w:p>
        </w:tc>
      </w:tr>
      <w:tr w:rsidR="0087646C" w14:paraId="5200431E" w14:textId="77777777">
        <w:trPr>
          <w:trHeight w:val="2505"/>
        </w:trPr>
        <w:tc>
          <w:tcPr>
            <w:tcW w:w="9419" w:type="dxa"/>
            <w:tcBorders>
              <w:top w:val="nil"/>
              <w:left w:val="single" w:sz="6" w:space="0" w:color="000000"/>
              <w:bottom w:val="single" w:sz="6" w:space="0" w:color="000000"/>
              <w:right w:val="single" w:sz="6" w:space="0" w:color="000000"/>
            </w:tcBorders>
            <w:shd w:val="clear" w:color="auto" w:fill="F1F1F1"/>
            <w:tcMar>
              <w:top w:w="144" w:type="dxa"/>
              <w:left w:w="144" w:type="dxa"/>
              <w:bottom w:w="144" w:type="dxa"/>
              <w:right w:w="144" w:type="dxa"/>
            </w:tcMar>
          </w:tcPr>
          <w:p w14:paraId="54EAEC2C" w14:textId="77427E85"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 xml:space="preserve">Impact: Will the </w:t>
            </w:r>
            <w:r w:rsidR="001A1D7D">
              <w:rPr>
                <w:rFonts w:ascii="Times New Roman" w:eastAsia="Times New Roman" w:hAnsi="Times New Roman" w:cs="Times New Roman"/>
              </w:rPr>
              <w:t>improvements made</w:t>
            </w:r>
            <w:r>
              <w:rPr>
                <w:rFonts w:ascii="Times New Roman" w:eastAsia="Times New Roman" w:hAnsi="Times New Roman" w:cs="Times New Roman"/>
              </w:rPr>
              <w:t xml:space="preserve"> achieve significant or moderate long-term           </w:t>
            </w:r>
          </w:p>
          <w:p w14:paraId="537330F8" w14:textId="0D82D8CB"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 xml:space="preserve">benefits to </w:t>
            </w:r>
            <w:r w:rsidR="001A1D7D">
              <w:rPr>
                <w:rFonts w:ascii="Times New Roman" w:eastAsia="Times New Roman" w:hAnsi="Times New Roman" w:cs="Times New Roman"/>
              </w:rPr>
              <w:t xml:space="preserve">the building and thus the </w:t>
            </w:r>
            <w:r>
              <w:rPr>
                <w:rFonts w:ascii="Times New Roman" w:eastAsia="Times New Roman" w:hAnsi="Times New Roman" w:cs="Times New Roman"/>
              </w:rPr>
              <w:t>businesses and residents of Pawtucket</w:t>
            </w:r>
            <w:r w:rsidR="001A1D7D">
              <w:rPr>
                <w:rFonts w:ascii="Times New Roman" w:eastAsia="Times New Roman" w:hAnsi="Times New Roman" w:cs="Times New Roman"/>
              </w:rPr>
              <w:t>?</w:t>
            </w:r>
            <w:r>
              <w:rPr>
                <w:rFonts w:ascii="Times New Roman" w:eastAsia="Times New Roman" w:hAnsi="Times New Roman" w:cs="Times New Roman"/>
              </w:rPr>
              <w:t xml:space="preserve"> </w:t>
            </w:r>
          </w:p>
          <w:p w14:paraId="4CCA7A2A" w14:textId="5F8E5E14" w:rsidR="0087646C" w:rsidRDefault="00000000">
            <w:pPr>
              <w:spacing w:before="40" w:after="40"/>
              <w:ind w:left="-90"/>
              <w:rPr>
                <w:rFonts w:ascii="Times New Roman" w:eastAsia="Times New Roman" w:hAnsi="Times New Roman" w:cs="Times New Roman"/>
              </w:rPr>
            </w:pPr>
            <w:r>
              <w:rPr>
                <w:rFonts w:ascii="Times New Roman" w:eastAsia="Times New Roman" w:hAnsi="Times New Roman" w:cs="Times New Roman"/>
              </w:rPr>
              <w:t xml:space="preserve">Is the cost of the project reasonable given the benefits that will result?  </w:t>
            </w:r>
          </w:p>
        </w:tc>
        <w:tc>
          <w:tcPr>
            <w:tcW w:w="1733" w:type="dxa"/>
            <w:tcBorders>
              <w:top w:val="nil"/>
              <w:left w:val="nil"/>
              <w:bottom w:val="single" w:sz="6" w:space="0" w:color="000000"/>
              <w:right w:val="single" w:sz="6" w:space="0" w:color="000000"/>
            </w:tcBorders>
            <w:shd w:val="clear" w:color="auto" w:fill="F1F1F1"/>
            <w:tcMar>
              <w:top w:w="144" w:type="dxa"/>
              <w:left w:w="144" w:type="dxa"/>
              <w:bottom w:w="144" w:type="dxa"/>
              <w:right w:w="144" w:type="dxa"/>
            </w:tcMar>
          </w:tcPr>
          <w:p w14:paraId="0EBD6A83"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13ABE17C"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43F606DF"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50727506"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20 Pts Max</w:t>
            </w:r>
            <w:r>
              <w:rPr>
                <w:rFonts w:ascii="Times New Roman" w:eastAsia="Times New Roman" w:hAnsi="Times New Roman" w:cs="Times New Roman"/>
              </w:rPr>
              <w:t xml:space="preserve"> </w:t>
            </w:r>
          </w:p>
        </w:tc>
      </w:tr>
      <w:tr w:rsidR="0087646C" w14:paraId="47338DE8" w14:textId="77777777">
        <w:trPr>
          <w:trHeight w:val="1125"/>
        </w:trPr>
        <w:tc>
          <w:tcPr>
            <w:tcW w:w="9419" w:type="dxa"/>
            <w:tcBorders>
              <w:top w:val="nil"/>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tcPr>
          <w:p w14:paraId="6F1BAADD"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Assessment of the qualifications and experience of the project lead or team to complete the scope of work outlined on time and on budget</w:t>
            </w:r>
          </w:p>
          <w:p w14:paraId="1376DFBE" w14:textId="77777777" w:rsidR="0087646C" w:rsidRDefault="0087646C">
            <w:pPr>
              <w:spacing w:before="40" w:after="40"/>
              <w:ind w:left="-80"/>
              <w:rPr>
                <w:rFonts w:ascii="Times New Roman" w:eastAsia="Times New Roman" w:hAnsi="Times New Roman" w:cs="Times New Roman"/>
              </w:rPr>
            </w:pPr>
          </w:p>
        </w:tc>
        <w:tc>
          <w:tcPr>
            <w:tcW w:w="1733" w:type="dxa"/>
            <w:tcBorders>
              <w:top w:val="nil"/>
              <w:left w:val="nil"/>
              <w:bottom w:val="single" w:sz="6" w:space="0" w:color="000000"/>
              <w:right w:val="single" w:sz="6" w:space="0" w:color="000000"/>
            </w:tcBorders>
            <w:shd w:val="clear" w:color="auto" w:fill="auto"/>
            <w:tcMar>
              <w:top w:w="144" w:type="dxa"/>
              <w:left w:w="144" w:type="dxa"/>
              <w:bottom w:w="144" w:type="dxa"/>
              <w:right w:w="144" w:type="dxa"/>
            </w:tcMar>
          </w:tcPr>
          <w:p w14:paraId="52722E73"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016CD4FD"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20 Pts Max</w:t>
            </w:r>
            <w:r>
              <w:rPr>
                <w:rFonts w:ascii="Times New Roman" w:eastAsia="Times New Roman" w:hAnsi="Times New Roman" w:cs="Times New Roman"/>
              </w:rPr>
              <w:t xml:space="preserve"> </w:t>
            </w:r>
          </w:p>
        </w:tc>
      </w:tr>
      <w:tr w:rsidR="0087646C" w14:paraId="447ACA36" w14:textId="77777777">
        <w:trPr>
          <w:trHeight w:val="1125"/>
        </w:trPr>
        <w:tc>
          <w:tcPr>
            <w:tcW w:w="9419" w:type="dxa"/>
            <w:tcBorders>
              <w:top w:val="nil"/>
              <w:left w:val="single" w:sz="6" w:space="0" w:color="000000"/>
              <w:bottom w:val="single" w:sz="6" w:space="0" w:color="000000"/>
              <w:right w:val="single" w:sz="6" w:space="0" w:color="000000"/>
            </w:tcBorders>
            <w:shd w:val="clear" w:color="auto" w:fill="F1F1F1"/>
            <w:tcMar>
              <w:top w:w="144" w:type="dxa"/>
              <w:left w:w="144" w:type="dxa"/>
              <w:bottom w:w="144" w:type="dxa"/>
              <w:right w:w="144" w:type="dxa"/>
            </w:tcMar>
          </w:tcPr>
          <w:p w14:paraId="1FD7C644"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lastRenderedPageBreak/>
              <w:t xml:space="preserve"> Does the project/program leverage other funding to implement the project/program? Does</w:t>
            </w:r>
          </w:p>
          <w:p w14:paraId="33DDDA7F"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 xml:space="preserve"> the project/program include a match contribution of time or other resources? </w:t>
            </w:r>
          </w:p>
        </w:tc>
        <w:tc>
          <w:tcPr>
            <w:tcW w:w="1733" w:type="dxa"/>
            <w:tcBorders>
              <w:top w:val="nil"/>
              <w:left w:val="nil"/>
              <w:bottom w:val="single" w:sz="6" w:space="0" w:color="000000"/>
              <w:right w:val="single" w:sz="6" w:space="0" w:color="000000"/>
            </w:tcBorders>
            <w:shd w:val="clear" w:color="auto" w:fill="F1F1F1"/>
            <w:tcMar>
              <w:top w:w="144" w:type="dxa"/>
              <w:left w:w="144" w:type="dxa"/>
              <w:bottom w:w="144" w:type="dxa"/>
              <w:right w:w="144" w:type="dxa"/>
            </w:tcMar>
          </w:tcPr>
          <w:p w14:paraId="61141207"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5A0472DA"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77B70D01" w14:textId="5C788C4B" w:rsidR="0087646C" w:rsidRDefault="001A1D7D">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5</w:t>
            </w:r>
            <w:r w:rsidR="00503FFF">
              <w:rPr>
                <w:rFonts w:ascii="Times New Roman" w:eastAsia="Times New Roman" w:hAnsi="Times New Roman" w:cs="Times New Roman"/>
                <w:b/>
              </w:rPr>
              <w:t xml:space="preserve"> Pts Max</w:t>
            </w:r>
            <w:r w:rsidR="00503FFF">
              <w:rPr>
                <w:rFonts w:ascii="Times New Roman" w:eastAsia="Times New Roman" w:hAnsi="Times New Roman" w:cs="Times New Roman"/>
              </w:rPr>
              <w:t xml:space="preserve"> </w:t>
            </w:r>
          </w:p>
        </w:tc>
      </w:tr>
      <w:tr w:rsidR="0087646C" w14:paraId="38429CA5" w14:textId="77777777">
        <w:trPr>
          <w:trHeight w:val="945"/>
        </w:trPr>
        <w:tc>
          <w:tcPr>
            <w:tcW w:w="9419" w:type="dxa"/>
            <w:tcBorders>
              <w:top w:val="nil"/>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tcPr>
          <w:p w14:paraId="35AC545B" w14:textId="5E6E42FD"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Project Readiness: how quickly can the project/program be implemented. Will the project be ready to start as soon as funding is received</w:t>
            </w:r>
            <w:r w:rsidR="001A1D7D">
              <w:rPr>
                <w:rFonts w:ascii="Times New Roman" w:eastAsia="Times New Roman" w:hAnsi="Times New Roman" w:cs="Times New Roman"/>
              </w:rPr>
              <w:t>?</w:t>
            </w:r>
            <w:r>
              <w:rPr>
                <w:rFonts w:ascii="Times New Roman" w:eastAsia="Times New Roman" w:hAnsi="Times New Roman" w:cs="Times New Roman"/>
              </w:rPr>
              <w:t xml:space="preserve"> </w:t>
            </w:r>
          </w:p>
        </w:tc>
        <w:tc>
          <w:tcPr>
            <w:tcW w:w="1733" w:type="dxa"/>
            <w:tcBorders>
              <w:top w:val="nil"/>
              <w:left w:val="nil"/>
              <w:bottom w:val="single" w:sz="6" w:space="0" w:color="000000"/>
              <w:right w:val="single" w:sz="6" w:space="0" w:color="000000"/>
            </w:tcBorders>
            <w:shd w:val="clear" w:color="auto" w:fill="auto"/>
            <w:tcMar>
              <w:top w:w="144" w:type="dxa"/>
              <w:left w:w="144" w:type="dxa"/>
              <w:bottom w:w="144" w:type="dxa"/>
              <w:right w:w="144" w:type="dxa"/>
            </w:tcMar>
          </w:tcPr>
          <w:p w14:paraId="2F2CFFA0"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6C576B6C" w14:textId="77777777"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70C10751"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5 Pts Max</w:t>
            </w:r>
            <w:r>
              <w:rPr>
                <w:rFonts w:ascii="Times New Roman" w:eastAsia="Times New Roman" w:hAnsi="Times New Roman" w:cs="Times New Roman"/>
              </w:rPr>
              <w:t xml:space="preserve"> </w:t>
            </w:r>
          </w:p>
        </w:tc>
      </w:tr>
      <w:tr w:rsidR="0087646C" w14:paraId="0112CDAA" w14:textId="77777777">
        <w:trPr>
          <w:trHeight w:val="480"/>
        </w:trPr>
        <w:tc>
          <w:tcPr>
            <w:tcW w:w="9419" w:type="dxa"/>
            <w:tcBorders>
              <w:top w:val="nil"/>
              <w:left w:val="single" w:sz="6" w:space="0" w:color="000000"/>
              <w:bottom w:val="single" w:sz="6" w:space="0" w:color="000000"/>
              <w:right w:val="single" w:sz="6" w:space="0" w:color="000000"/>
            </w:tcBorders>
            <w:shd w:val="clear" w:color="auto" w:fill="F1F1F1"/>
            <w:tcMar>
              <w:top w:w="144" w:type="dxa"/>
              <w:left w:w="144" w:type="dxa"/>
              <w:bottom w:w="144" w:type="dxa"/>
              <w:right w:w="144" w:type="dxa"/>
            </w:tcMar>
          </w:tcPr>
          <w:p w14:paraId="6E804745" w14:textId="37C24D3C"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Is the project team equipped with professional skills necessary for specific tasks within the scope of work. How strong are the subcontractors and quality of materials proposed</w:t>
            </w:r>
            <w:r w:rsidR="001A1D7D">
              <w:rPr>
                <w:rFonts w:ascii="Times New Roman" w:eastAsia="Times New Roman" w:hAnsi="Times New Roman" w:cs="Times New Roman"/>
              </w:rPr>
              <w:t>?</w:t>
            </w:r>
          </w:p>
          <w:p w14:paraId="4A3B2065" w14:textId="77777777" w:rsidR="0087646C" w:rsidRDefault="00000000">
            <w:pPr>
              <w:spacing w:before="40" w:after="40"/>
              <w:ind w:left="640"/>
              <w:rPr>
                <w:rFonts w:ascii="Times New Roman" w:eastAsia="Times New Roman" w:hAnsi="Times New Roman" w:cs="Times New Roman"/>
              </w:rPr>
            </w:pPr>
            <w:r>
              <w:rPr>
                <w:rFonts w:ascii="Times New Roman" w:eastAsia="Times New Roman" w:hAnsi="Times New Roman" w:cs="Times New Roman"/>
              </w:rPr>
              <w:t xml:space="preserve"> </w:t>
            </w:r>
          </w:p>
        </w:tc>
        <w:tc>
          <w:tcPr>
            <w:tcW w:w="1733" w:type="dxa"/>
            <w:tcBorders>
              <w:top w:val="nil"/>
              <w:left w:val="nil"/>
              <w:bottom w:val="single" w:sz="6" w:space="0" w:color="000000"/>
              <w:right w:val="single" w:sz="6" w:space="0" w:color="000000"/>
            </w:tcBorders>
            <w:shd w:val="clear" w:color="auto" w:fill="F1F1F1"/>
            <w:tcMar>
              <w:top w:w="144" w:type="dxa"/>
              <w:left w:w="144" w:type="dxa"/>
              <w:bottom w:w="144" w:type="dxa"/>
              <w:right w:w="144" w:type="dxa"/>
            </w:tcMar>
          </w:tcPr>
          <w:p w14:paraId="5956A61F"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6C2FCE86" w14:textId="40C9C210"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1</w:t>
            </w:r>
            <w:r w:rsidR="00503FFF">
              <w:rPr>
                <w:rFonts w:ascii="Times New Roman" w:eastAsia="Times New Roman" w:hAnsi="Times New Roman" w:cs="Times New Roman"/>
                <w:b/>
              </w:rPr>
              <w:t>0</w:t>
            </w:r>
            <w:r>
              <w:rPr>
                <w:rFonts w:ascii="Times New Roman" w:eastAsia="Times New Roman" w:hAnsi="Times New Roman" w:cs="Times New Roman"/>
                <w:b/>
              </w:rPr>
              <w:t xml:space="preserve"> Pts Max</w:t>
            </w:r>
            <w:r>
              <w:rPr>
                <w:rFonts w:ascii="Times New Roman" w:eastAsia="Times New Roman" w:hAnsi="Times New Roman" w:cs="Times New Roman"/>
              </w:rPr>
              <w:t xml:space="preserve"> </w:t>
            </w:r>
          </w:p>
        </w:tc>
      </w:tr>
      <w:tr w:rsidR="0087646C" w14:paraId="068301B8" w14:textId="77777777">
        <w:trPr>
          <w:trHeight w:val="975"/>
        </w:trPr>
        <w:tc>
          <w:tcPr>
            <w:tcW w:w="9419" w:type="dxa"/>
            <w:tcBorders>
              <w:top w:val="nil"/>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tcPr>
          <w:p w14:paraId="4968A449" w14:textId="64F8CC4B"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Letters of Community Support: Does the applicant include any letter(s) of support for this proposed project? Are abutting property owners in support of the improvements</w:t>
            </w:r>
            <w:r w:rsidR="001A1D7D">
              <w:rPr>
                <w:rFonts w:ascii="Times New Roman" w:eastAsia="Times New Roman" w:hAnsi="Times New Roman" w:cs="Times New Roman"/>
              </w:rPr>
              <w:t>?</w:t>
            </w:r>
          </w:p>
        </w:tc>
        <w:tc>
          <w:tcPr>
            <w:tcW w:w="1733" w:type="dxa"/>
            <w:tcBorders>
              <w:top w:val="nil"/>
              <w:left w:val="nil"/>
              <w:bottom w:val="single" w:sz="6" w:space="0" w:color="000000"/>
              <w:right w:val="single" w:sz="6" w:space="0" w:color="000000"/>
            </w:tcBorders>
            <w:shd w:val="clear" w:color="auto" w:fill="auto"/>
            <w:tcMar>
              <w:top w:w="144" w:type="dxa"/>
              <w:left w:w="144" w:type="dxa"/>
              <w:bottom w:w="144" w:type="dxa"/>
              <w:right w:w="144" w:type="dxa"/>
            </w:tcMar>
          </w:tcPr>
          <w:p w14:paraId="4E7360D5"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rPr>
              <w:t xml:space="preserve">  </w:t>
            </w:r>
          </w:p>
          <w:p w14:paraId="3B56A84A" w14:textId="77777777" w:rsidR="0087646C" w:rsidRDefault="00000000">
            <w:pPr>
              <w:spacing w:before="40" w:after="40"/>
              <w:ind w:left="-80"/>
              <w:jc w:val="center"/>
              <w:rPr>
                <w:rFonts w:ascii="Times New Roman" w:eastAsia="Times New Roman" w:hAnsi="Times New Roman" w:cs="Times New Roman"/>
              </w:rPr>
            </w:pPr>
            <w:r>
              <w:rPr>
                <w:rFonts w:ascii="Times New Roman" w:eastAsia="Times New Roman" w:hAnsi="Times New Roman" w:cs="Times New Roman"/>
                <w:b/>
              </w:rPr>
              <w:t>5 Pts Max</w:t>
            </w:r>
            <w:r>
              <w:rPr>
                <w:rFonts w:ascii="Times New Roman" w:eastAsia="Times New Roman" w:hAnsi="Times New Roman" w:cs="Times New Roman"/>
              </w:rPr>
              <w:t xml:space="preserve"> </w:t>
            </w:r>
          </w:p>
        </w:tc>
      </w:tr>
      <w:tr w:rsidR="0087646C" w14:paraId="014D37A0" w14:textId="77777777">
        <w:trPr>
          <w:trHeight w:val="975"/>
        </w:trPr>
        <w:tc>
          <w:tcPr>
            <w:tcW w:w="9419" w:type="dxa"/>
            <w:tcBorders>
              <w:top w:val="nil"/>
              <w:left w:val="single" w:sz="6" w:space="0" w:color="000000"/>
              <w:bottom w:val="single" w:sz="6" w:space="0" w:color="000000"/>
              <w:right w:val="single" w:sz="6" w:space="0" w:color="000000"/>
            </w:tcBorders>
            <w:shd w:val="clear" w:color="auto" w:fill="F1F1F1"/>
            <w:tcMar>
              <w:top w:w="144" w:type="dxa"/>
              <w:left w:w="144" w:type="dxa"/>
              <w:bottom w:w="144" w:type="dxa"/>
              <w:right w:w="144" w:type="dxa"/>
            </w:tcMar>
          </w:tcPr>
          <w:p w14:paraId="6AE5935C" w14:textId="0C1A3891" w:rsidR="0087646C" w:rsidRDefault="00000000">
            <w:pPr>
              <w:spacing w:before="40" w:after="40"/>
              <w:ind w:left="-80"/>
              <w:rPr>
                <w:rFonts w:ascii="Times New Roman" w:eastAsia="Times New Roman" w:hAnsi="Times New Roman" w:cs="Times New Roman"/>
              </w:rPr>
            </w:pPr>
            <w:r>
              <w:rPr>
                <w:rFonts w:ascii="Times New Roman" w:eastAsia="Times New Roman" w:hAnsi="Times New Roman" w:cs="Times New Roman"/>
              </w:rPr>
              <w:t>Are design elements consistent with Design and Historic Guidelines</w:t>
            </w:r>
            <w:r w:rsidR="001A1D7D">
              <w:rPr>
                <w:rFonts w:ascii="Times New Roman" w:eastAsia="Times New Roman" w:hAnsi="Times New Roman" w:cs="Times New Roman"/>
              </w:rPr>
              <w:t xml:space="preserve"> and materials of high quality?</w:t>
            </w:r>
          </w:p>
        </w:tc>
        <w:tc>
          <w:tcPr>
            <w:tcW w:w="1733" w:type="dxa"/>
            <w:tcBorders>
              <w:top w:val="nil"/>
              <w:left w:val="nil"/>
              <w:bottom w:val="single" w:sz="6" w:space="0" w:color="000000"/>
              <w:right w:val="single" w:sz="6" w:space="0" w:color="000000"/>
            </w:tcBorders>
            <w:shd w:val="clear" w:color="auto" w:fill="F1F1F1"/>
            <w:tcMar>
              <w:top w:w="144" w:type="dxa"/>
              <w:left w:w="144" w:type="dxa"/>
              <w:bottom w:w="144" w:type="dxa"/>
              <w:right w:w="144" w:type="dxa"/>
            </w:tcMar>
          </w:tcPr>
          <w:p w14:paraId="04530E03" w14:textId="23144932" w:rsidR="0087646C" w:rsidRDefault="00000000">
            <w:pPr>
              <w:spacing w:before="40" w:after="40"/>
              <w:ind w:left="-80"/>
              <w:jc w:val="center"/>
              <w:rPr>
                <w:rFonts w:ascii="Times New Roman" w:eastAsia="Times New Roman" w:hAnsi="Times New Roman" w:cs="Times New Roman"/>
                <w:b/>
              </w:rPr>
            </w:pPr>
            <w:r>
              <w:rPr>
                <w:rFonts w:ascii="Times New Roman" w:eastAsia="Times New Roman" w:hAnsi="Times New Roman" w:cs="Times New Roman"/>
                <w:b/>
              </w:rPr>
              <w:t>1</w:t>
            </w:r>
            <w:r w:rsidR="001A1D7D">
              <w:rPr>
                <w:rFonts w:ascii="Times New Roman" w:eastAsia="Times New Roman" w:hAnsi="Times New Roman" w:cs="Times New Roman"/>
                <w:b/>
              </w:rPr>
              <w:t>5</w:t>
            </w:r>
            <w:r>
              <w:rPr>
                <w:rFonts w:ascii="Times New Roman" w:eastAsia="Times New Roman" w:hAnsi="Times New Roman" w:cs="Times New Roman"/>
                <w:b/>
              </w:rPr>
              <w:t xml:space="preserve"> Pts Max</w:t>
            </w:r>
          </w:p>
        </w:tc>
      </w:tr>
    </w:tbl>
    <w:p w14:paraId="0A5BA0E3" w14:textId="77777777" w:rsidR="0087646C" w:rsidRDefault="0087646C">
      <w:pPr>
        <w:shd w:val="clear" w:color="auto" w:fill="FFFFFF"/>
        <w:rPr>
          <w:rFonts w:ascii="Times New Roman" w:eastAsia="Times New Roman" w:hAnsi="Times New Roman" w:cs="Times New Roman"/>
          <w:b/>
        </w:rPr>
      </w:pPr>
    </w:p>
    <w:p w14:paraId="7837DAF0" w14:textId="77777777" w:rsidR="0087646C" w:rsidRDefault="0087646C">
      <w:pPr>
        <w:shd w:val="clear" w:color="auto" w:fill="FFFFFF"/>
        <w:rPr>
          <w:rFonts w:ascii="Times New Roman" w:eastAsia="Times New Roman" w:hAnsi="Times New Roman" w:cs="Times New Roman"/>
          <w:b/>
        </w:rPr>
      </w:pPr>
    </w:p>
    <w:p w14:paraId="11D7108E" w14:textId="2EF21643" w:rsidR="0087646C" w:rsidRDefault="00000000">
      <w:r>
        <w:rPr>
          <w:rFonts w:ascii="Times New Roman" w:eastAsia="Times New Roman" w:hAnsi="Times New Roman" w:cs="Times New Roman"/>
          <w:b/>
        </w:rPr>
        <w:t xml:space="preserve">Total Points: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142DA">
        <w:rPr>
          <w:rFonts w:ascii="Times New Roman" w:eastAsia="Times New Roman" w:hAnsi="Times New Roman" w:cs="Times New Roman"/>
        </w:rPr>
        <w:tab/>
      </w:r>
      <w:r>
        <w:rPr>
          <w:rFonts w:ascii="Times New Roman" w:eastAsia="Times New Roman" w:hAnsi="Times New Roman" w:cs="Times New Roman"/>
          <w:b/>
        </w:rPr>
        <w:t>100 Pts Max</w:t>
      </w:r>
      <w:r>
        <w:rPr>
          <w:rFonts w:ascii="Times New Roman" w:eastAsia="Times New Roman" w:hAnsi="Times New Roman" w:cs="Times New Roman"/>
        </w:rPr>
        <w:t xml:space="preserve">                                                                           </w:t>
      </w:r>
    </w:p>
    <w:sectPr w:rsidR="0087646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B5F"/>
    <w:multiLevelType w:val="multilevel"/>
    <w:tmpl w:val="76E47D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274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C"/>
    <w:rsid w:val="001A1D7D"/>
    <w:rsid w:val="00503FFF"/>
    <w:rsid w:val="00572547"/>
    <w:rsid w:val="005E000B"/>
    <w:rsid w:val="00673AB8"/>
    <w:rsid w:val="0070151C"/>
    <w:rsid w:val="0083791B"/>
    <w:rsid w:val="00851145"/>
    <w:rsid w:val="0087646C"/>
    <w:rsid w:val="0091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F715"/>
  <w15:docId w15:val="{CC6B8DBD-1158-4DFA-8733-C61D5DB0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E0"/>
  </w:style>
  <w:style w:type="paragraph" w:styleId="Heading1">
    <w:name w:val="heading 1"/>
    <w:basedOn w:val="Normal"/>
    <w:next w:val="Normal"/>
    <w:link w:val="Heading1Char"/>
    <w:uiPriority w:val="9"/>
    <w:qFormat/>
    <w:rsid w:val="00462EE0"/>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462EE0"/>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462EE0"/>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62EE0"/>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62EE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62EE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2EE0"/>
    <w:pPr>
      <w:keepNext/>
      <w:keepLines/>
      <w:spacing w:after="60"/>
    </w:pPr>
    <w:rPr>
      <w:sz w:val="52"/>
      <w:szCs w:val="52"/>
    </w:rPr>
  </w:style>
  <w:style w:type="character" w:customStyle="1" w:styleId="Heading1Char">
    <w:name w:val="Heading 1 Char"/>
    <w:basedOn w:val="DefaultParagraphFont"/>
    <w:link w:val="Heading1"/>
    <w:uiPriority w:val="9"/>
    <w:rsid w:val="00462EE0"/>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462EE0"/>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462EE0"/>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462EE0"/>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462EE0"/>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462EE0"/>
    <w:rPr>
      <w:rFonts w:ascii="Arial" w:eastAsia="Arial" w:hAnsi="Arial" w:cs="Arial"/>
      <w:i/>
      <w:color w:val="666666"/>
      <w:lang w:val="en"/>
    </w:rPr>
  </w:style>
  <w:style w:type="character" w:customStyle="1" w:styleId="TitleChar">
    <w:name w:val="Title Char"/>
    <w:basedOn w:val="DefaultParagraphFont"/>
    <w:link w:val="Title"/>
    <w:uiPriority w:val="10"/>
    <w:rsid w:val="00462EE0"/>
    <w:rPr>
      <w:rFonts w:ascii="Arial" w:eastAsia="Arial" w:hAnsi="Arial" w:cs="Arial"/>
      <w:sz w:val="52"/>
      <w:szCs w:val="52"/>
      <w:lang w:val="en"/>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462EE0"/>
    <w:rPr>
      <w:rFonts w:ascii="Arial" w:eastAsia="Arial" w:hAnsi="Arial" w:cs="Arial"/>
      <w:color w:val="666666"/>
      <w:sz w:val="30"/>
      <w:szCs w:val="30"/>
      <w:lang w:val="en"/>
    </w:rPr>
  </w:style>
  <w:style w:type="paragraph" w:styleId="ListParagraph">
    <w:name w:val="List Paragraph"/>
    <w:basedOn w:val="Normal"/>
    <w:uiPriority w:val="34"/>
    <w:qFormat/>
    <w:rsid w:val="00462EE0"/>
    <w:pPr>
      <w:ind w:left="720"/>
      <w:contextualSpacing/>
    </w:pPr>
  </w:style>
  <w:style w:type="paragraph" w:styleId="CommentText">
    <w:name w:val="annotation text"/>
    <w:basedOn w:val="Normal"/>
    <w:link w:val="CommentTextChar"/>
    <w:uiPriority w:val="99"/>
    <w:unhideWhenUsed/>
    <w:rsid w:val="00462EE0"/>
    <w:pPr>
      <w:spacing w:line="240" w:lineRule="auto"/>
    </w:pPr>
    <w:rPr>
      <w:sz w:val="20"/>
      <w:szCs w:val="20"/>
    </w:rPr>
  </w:style>
  <w:style w:type="character" w:customStyle="1" w:styleId="CommentTextChar">
    <w:name w:val="Comment Text Char"/>
    <w:basedOn w:val="DefaultParagraphFont"/>
    <w:link w:val="CommentText"/>
    <w:uiPriority w:val="99"/>
    <w:rsid w:val="00462EE0"/>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462EE0"/>
    <w:rPr>
      <w:sz w:val="16"/>
      <w:szCs w:val="16"/>
    </w:rPr>
  </w:style>
  <w:style w:type="character" w:styleId="Hyperlink">
    <w:name w:val="Hyperlink"/>
    <w:basedOn w:val="DefaultParagraphFont"/>
    <w:uiPriority w:val="99"/>
    <w:unhideWhenUsed/>
    <w:rsid w:val="00462EE0"/>
    <w:rPr>
      <w:color w:val="0563C1" w:themeColor="hyperlink"/>
      <w:u w:val="single"/>
    </w:rPr>
  </w:style>
  <w:style w:type="table" w:styleId="TableGrid">
    <w:name w:val="Table Grid"/>
    <w:basedOn w:val="TableNormal"/>
    <w:uiPriority w:val="59"/>
    <w:rsid w:val="00462EE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462EE0"/>
    <w:rPr>
      <w:color w:val="2B579A"/>
      <w:shd w:val="clear" w:color="auto" w:fill="E6E6E6"/>
    </w:rPr>
  </w:style>
  <w:style w:type="character" w:styleId="UnresolvedMention">
    <w:name w:val="Unresolved Mention"/>
    <w:basedOn w:val="DefaultParagraphFont"/>
    <w:uiPriority w:val="99"/>
    <w:semiHidden/>
    <w:unhideWhenUsed/>
    <w:rsid w:val="00462EE0"/>
    <w:rPr>
      <w:color w:val="605E5C"/>
      <w:shd w:val="clear" w:color="auto" w:fill="E1DFDD"/>
    </w:rPr>
  </w:style>
  <w:style w:type="paragraph" w:styleId="Header">
    <w:name w:val="header"/>
    <w:basedOn w:val="Normal"/>
    <w:link w:val="HeaderChar"/>
    <w:uiPriority w:val="99"/>
    <w:unhideWhenUsed/>
    <w:rsid w:val="00462EE0"/>
    <w:pPr>
      <w:tabs>
        <w:tab w:val="center" w:pos="4680"/>
        <w:tab w:val="right" w:pos="9360"/>
      </w:tabs>
      <w:spacing w:line="240" w:lineRule="auto"/>
    </w:pPr>
  </w:style>
  <w:style w:type="character" w:customStyle="1" w:styleId="HeaderChar">
    <w:name w:val="Header Char"/>
    <w:basedOn w:val="DefaultParagraphFont"/>
    <w:link w:val="Header"/>
    <w:uiPriority w:val="99"/>
    <w:rsid w:val="00462EE0"/>
    <w:rPr>
      <w:rFonts w:ascii="Arial" w:eastAsia="Arial" w:hAnsi="Arial" w:cs="Arial"/>
      <w:lang w:val="en"/>
    </w:rPr>
  </w:style>
  <w:style w:type="paragraph" w:styleId="Footer">
    <w:name w:val="footer"/>
    <w:basedOn w:val="Normal"/>
    <w:link w:val="FooterChar"/>
    <w:uiPriority w:val="99"/>
    <w:unhideWhenUsed/>
    <w:rsid w:val="00462EE0"/>
    <w:pPr>
      <w:tabs>
        <w:tab w:val="center" w:pos="4680"/>
        <w:tab w:val="right" w:pos="9360"/>
      </w:tabs>
      <w:spacing w:line="240" w:lineRule="auto"/>
    </w:pPr>
  </w:style>
  <w:style w:type="character" w:customStyle="1" w:styleId="FooterChar">
    <w:name w:val="Footer Char"/>
    <w:basedOn w:val="DefaultParagraphFont"/>
    <w:link w:val="Footer"/>
    <w:uiPriority w:val="99"/>
    <w:rsid w:val="00462EE0"/>
    <w:rPr>
      <w:rFonts w:ascii="Arial" w:eastAsia="Arial" w:hAnsi="Arial" w:cs="Arial"/>
      <w:lang w:val="en"/>
    </w:rPr>
  </w:style>
  <w:style w:type="character" w:styleId="FollowedHyperlink">
    <w:name w:val="FollowedHyperlink"/>
    <w:basedOn w:val="DefaultParagraphFont"/>
    <w:uiPriority w:val="99"/>
    <w:semiHidden/>
    <w:unhideWhenUsed/>
    <w:rsid w:val="00462EE0"/>
    <w:rPr>
      <w:color w:val="954F72" w:themeColor="followedHyperlink"/>
      <w:u w:val="single"/>
    </w:rPr>
  </w:style>
  <w:style w:type="character" w:styleId="PageNumber">
    <w:name w:val="page number"/>
    <w:basedOn w:val="DefaultParagraphFont"/>
    <w:uiPriority w:val="99"/>
    <w:semiHidden/>
    <w:unhideWhenUsed/>
    <w:rsid w:val="00462EE0"/>
  </w:style>
  <w:style w:type="paragraph" w:styleId="CommentSubject">
    <w:name w:val="annotation subject"/>
    <w:basedOn w:val="CommentText"/>
    <w:next w:val="CommentText"/>
    <w:link w:val="CommentSubjectChar"/>
    <w:uiPriority w:val="99"/>
    <w:semiHidden/>
    <w:unhideWhenUsed/>
    <w:rsid w:val="00462EE0"/>
    <w:rPr>
      <w:b/>
      <w:bCs/>
    </w:rPr>
  </w:style>
  <w:style w:type="character" w:customStyle="1" w:styleId="CommentSubjectChar">
    <w:name w:val="Comment Subject Char"/>
    <w:basedOn w:val="CommentTextChar"/>
    <w:link w:val="CommentSubject"/>
    <w:uiPriority w:val="99"/>
    <w:semiHidden/>
    <w:rsid w:val="00462EE0"/>
    <w:rPr>
      <w:rFonts w:ascii="Arial" w:eastAsia="Arial" w:hAnsi="Arial" w:cs="Arial"/>
      <w:b/>
      <w:bCs/>
      <w:sz w:val="20"/>
      <w:szCs w:val="20"/>
      <w:lang w:val="en"/>
    </w:rPr>
  </w:style>
  <w:style w:type="paragraph" w:styleId="Revision">
    <w:name w:val="Revision"/>
    <w:hidden/>
    <w:uiPriority w:val="99"/>
    <w:semiHidden/>
    <w:rsid w:val="00462EE0"/>
    <w:pPr>
      <w:spacing w:line="240" w:lineRule="auto"/>
    </w:pPr>
  </w:style>
  <w:style w:type="paragraph" w:styleId="FootnoteText">
    <w:name w:val="footnote text"/>
    <w:basedOn w:val="Normal"/>
    <w:link w:val="FootnoteTextChar"/>
    <w:uiPriority w:val="99"/>
    <w:semiHidden/>
    <w:unhideWhenUsed/>
    <w:rsid w:val="00462EE0"/>
    <w:pPr>
      <w:spacing w:line="240" w:lineRule="auto"/>
    </w:pPr>
    <w:rPr>
      <w:sz w:val="20"/>
      <w:szCs w:val="20"/>
    </w:rPr>
  </w:style>
  <w:style w:type="character" w:customStyle="1" w:styleId="FootnoteTextChar">
    <w:name w:val="Footnote Text Char"/>
    <w:basedOn w:val="DefaultParagraphFont"/>
    <w:link w:val="FootnoteText"/>
    <w:uiPriority w:val="99"/>
    <w:semiHidden/>
    <w:rsid w:val="00462EE0"/>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462EE0"/>
    <w:rPr>
      <w:vertAlign w:val="superscript"/>
    </w:rPr>
  </w:style>
  <w:style w:type="paragraph" w:customStyle="1" w:styleId="pf0">
    <w:name w:val="pf0"/>
    <w:basedOn w:val="Normal"/>
    <w:rsid w:val="00462E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62EE0"/>
    <w:rPr>
      <w:rFonts w:ascii="Segoe UI" w:hAnsi="Segoe UI" w:cs="Segoe UI" w:hint="default"/>
      <w:sz w:val="18"/>
      <w:szCs w:val="18"/>
    </w:rPr>
  </w:style>
  <w:style w:type="paragraph" w:styleId="BalloonText">
    <w:name w:val="Balloon Text"/>
    <w:basedOn w:val="Normal"/>
    <w:link w:val="BalloonTextChar"/>
    <w:uiPriority w:val="99"/>
    <w:semiHidden/>
    <w:unhideWhenUsed/>
    <w:rsid w:val="00462E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E0"/>
    <w:rPr>
      <w:rFonts w:ascii="Segoe UI" w:eastAsia="Arial" w:hAnsi="Segoe UI" w:cs="Segoe UI"/>
      <w:sz w:val="18"/>
      <w:szCs w:val="18"/>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hVwBo80Hcmi035z4+1OxvdPCw==">CgMxLjA4AHIhMUhWUFRlamZrQmM4dkY2OG93OG9rd2FVNVI3U29idlZk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 Cristino</dc:creator>
  <cp:lastModifiedBy>Jan Brodie</cp:lastModifiedBy>
  <cp:revision>2</cp:revision>
  <dcterms:created xsi:type="dcterms:W3CDTF">2024-08-08T12:03:00Z</dcterms:created>
  <dcterms:modified xsi:type="dcterms:W3CDTF">2024-08-08T12:03:00Z</dcterms:modified>
</cp:coreProperties>
</file>